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spacing w:after="120"/>
        <w:jc w:val="both"/>
        <w:rPr>
          <w:rFonts w:ascii="Arial" w:hAnsi="Arial" w:cs="Arial"/>
          <w:sz w:val="22"/>
          <w:szCs w:val="22"/>
        </w:rPr>
      </w:pPr>
      <w:bookmarkStart w:id="0" w:name="_GoBack"/>
    </w:p>
    <w:p w:rsidR="00D3790E" w:rsidRPr="00D3790E" w:rsidRDefault="00D3790E" w:rsidP="00D3790E">
      <w:pPr>
        <w:keepNext/>
        <w:jc w:val="center"/>
        <w:outlineLvl w:val="0"/>
        <w:rPr>
          <w:rFonts w:ascii="Arial" w:hAnsi="Arial" w:cs="Arial"/>
          <w:b/>
          <w:bCs/>
          <w:kern w:val="32"/>
          <w:sz w:val="36"/>
          <w:szCs w:val="36"/>
        </w:rPr>
      </w:pPr>
      <w:bookmarkStart w:id="1" w:name="_Toc280730928"/>
      <w:bookmarkStart w:id="2" w:name="_Toc94189628"/>
      <w:r w:rsidRPr="00D3790E">
        <w:rPr>
          <w:rFonts w:ascii="Arial" w:hAnsi="Arial" w:cs="Arial"/>
          <w:b/>
          <w:bCs/>
          <w:kern w:val="32"/>
          <w:sz w:val="32"/>
          <w:szCs w:val="32"/>
        </w:rPr>
        <w:t>PREGHIERA A MARIA</w:t>
      </w:r>
      <w:bookmarkEnd w:id="1"/>
      <w:bookmarkEnd w:id="2"/>
      <w:r w:rsidRPr="00D3790E">
        <w:rPr>
          <w:rFonts w:ascii="Arial" w:hAnsi="Arial" w:cs="Arial"/>
          <w:b/>
          <w:bCs/>
          <w:kern w:val="32"/>
          <w:sz w:val="32"/>
          <w:szCs w:val="32"/>
        </w:rPr>
        <w:t xml:space="preserve"> </w:t>
      </w:r>
    </w:p>
    <w:p w:rsidR="00D3790E" w:rsidRPr="00D3790E" w:rsidRDefault="00D3790E" w:rsidP="00D3790E">
      <w:pPr>
        <w:spacing w:after="120"/>
        <w:jc w:val="center"/>
        <w:rPr>
          <w:rFonts w:ascii="Arial" w:hAnsi="Arial" w:cs="Arial"/>
          <w:b/>
          <w:sz w:val="28"/>
          <w:szCs w:val="28"/>
        </w:rPr>
      </w:pPr>
      <w:r w:rsidRPr="00D3790E">
        <w:rPr>
          <w:rFonts w:ascii="Arial" w:hAnsi="Arial" w:cs="Arial"/>
          <w:b/>
          <w:sz w:val="28"/>
          <w:szCs w:val="28"/>
        </w:rPr>
        <w:t>Fa', o Maria,  che il mio corpo si allontani dal male</w:t>
      </w:r>
    </w:p>
    <w:p w:rsidR="00516131" w:rsidRDefault="00D3790E" w:rsidP="00D3790E">
      <w:pPr>
        <w:spacing w:after="120"/>
        <w:jc w:val="both"/>
        <w:rPr>
          <w:rFonts w:ascii="Arial" w:hAnsi="Arial" w:cs="Arial"/>
          <w:szCs w:val="24"/>
        </w:rPr>
      </w:pPr>
      <w:r w:rsidRPr="001614AC">
        <w:rPr>
          <w:rFonts w:ascii="Arial" w:hAnsi="Arial" w:cs="Arial"/>
          <w:szCs w:val="24"/>
        </w:rPr>
        <w:t>Un tempo l’umanità era afflitta dalla peste. Poiché essa aveva un percorso rapido e i mali che produceva sul nostro corpo erano immediati e visibili, la si temeva e ognuno cercava di evitarla, per quanto era possibile. Essa però mieteva le sue numerose vittima, spesso senza alcuna colpa o responsabilità da parte loro.</w:t>
      </w:r>
      <w:r w:rsidR="001614AC">
        <w:rPr>
          <w:rFonts w:ascii="Arial" w:hAnsi="Arial" w:cs="Arial"/>
          <w:szCs w:val="24"/>
        </w:rPr>
        <w:t xml:space="preserve"> </w:t>
      </w:r>
      <w:r w:rsidRPr="001614AC">
        <w:rPr>
          <w:rFonts w:ascii="Arial" w:hAnsi="Arial" w:cs="Arial"/>
          <w:szCs w:val="24"/>
        </w:rPr>
        <w:t>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w:t>
      </w:r>
      <w:r w:rsidR="007E61DF">
        <w:rPr>
          <w:rFonts w:ascii="Arial" w:hAnsi="Arial" w:cs="Arial"/>
          <w:szCs w:val="24"/>
        </w:rPr>
        <w:t>i</w:t>
      </w:r>
      <w:r w:rsidRPr="001614AC">
        <w:rPr>
          <w:rFonts w:ascii="Arial" w:hAnsi="Arial" w:cs="Arial"/>
          <w:szCs w:val="24"/>
        </w:rPr>
        <w:t xml:space="preserve"> assalgono l’uomo e lo distruggono nelle fibre più </w:t>
      </w:r>
      <w:r w:rsidR="007E61DF">
        <w:rPr>
          <w:rFonts w:ascii="Arial" w:hAnsi="Arial" w:cs="Arial"/>
          <w:szCs w:val="24"/>
        </w:rPr>
        <w:t xml:space="preserve">profonde e anche invisibili </w:t>
      </w:r>
      <w:r w:rsidRPr="001614AC">
        <w:rPr>
          <w:rFonts w:ascii="Arial" w:hAnsi="Arial" w:cs="Arial"/>
          <w:szCs w:val="24"/>
        </w:rPr>
        <w:t>della sua umanità, rendendo il suo corpo dannoso persino nel dono della vita, attraverso la via della generazione. Queste pesti privano l’uomo e la donna di essere padre e madre di vita vera. I danni di cui esse sono causa sono irreparabili e durano per i secoli dei secoli.</w:t>
      </w:r>
      <w:r w:rsidR="001614AC">
        <w:rPr>
          <w:rFonts w:ascii="Arial" w:hAnsi="Arial" w:cs="Arial"/>
          <w:szCs w:val="24"/>
        </w:rPr>
        <w:t xml:space="preserve"> </w:t>
      </w:r>
      <w:r w:rsidRPr="007E61DF">
        <w:rPr>
          <w:rFonts w:ascii="Arial" w:hAnsi="Arial" w:cs="Arial"/>
          <w:szCs w:val="24"/>
        </w:rPr>
        <w:t>La droga</w:t>
      </w:r>
      <w:r w:rsidRPr="001614AC">
        <w:rPr>
          <w:rFonts w:ascii="Arial" w:hAnsi="Arial" w:cs="Arial"/>
          <w:szCs w:val="24"/>
        </w:rPr>
        <w:t xml:space="preserve">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r w:rsidRPr="007E61DF">
        <w:rPr>
          <w:rFonts w:ascii="Arial" w:hAnsi="Arial" w:cs="Arial"/>
          <w:szCs w:val="24"/>
        </w:rPr>
        <w:t>L’alcool</w:t>
      </w:r>
      <w:r w:rsidRPr="001614AC">
        <w:rPr>
          <w:rFonts w:ascii="Arial" w:hAnsi="Arial" w:cs="Arial"/>
          <w:szCs w:val="24"/>
        </w:rPr>
        <w:t xml:space="preserve">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r w:rsidRPr="007E61DF">
        <w:rPr>
          <w:rFonts w:ascii="Arial" w:hAnsi="Arial" w:cs="Arial"/>
          <w:szCs w:val="24"/>
        </w:rPr>
        <w:t>Il fumo</w:t>
      </w:r>
      <w:r w:rsidRPr="001614AC">
        <w:rPr>
          <w:rFonts w:ascii="Arial" w:hAnsi="Arial" w:cs="Arial"/>
          <w:szCs w:val="24"/>
        </w:rPr>
        <w:t xml:space="preserve">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r w:rsidRPr="007E61DF">
        <w:rPr>
          <w:rFonts w:ascii="Arial" w:hAnsi="Arial" w:cs="Arial"/>
          <w:szCs w:val="24"/>
        </w:rPr>
        <w:t>Il cibo</w:t>
      </w:r>
      <w:r w:rsidRPr="001614AC">
        <w:rPr>
          <w:rFonts w:ascii="Arial" w:hAnsi="Arial" w:cs="Arial"/>
          <w:b/>
          <w:szCs w:val="24"/>
        </w:rPr>
        <w:t xml:space="preserve"> </w:t>
      </w:r>
      <w:r w:rsidRPr="001614AC">
        <w:rPr>
          <w:rFonts w:ascii="Arial" w:hAnsi="Arial" w:cs="Arial"/>
          <w:szCs w:val="24"/>
        </w:rPr>
        <w:t>non</w:t>
      </w:r>
      <w:r w:rsidRPr="001614AC">
        <w:rPr>
          <w:rFonts w:ascii="Arial" w:hAnsi="Arial" w:cs="Arial"/>
          <w:b/>
          <w:szCs w:val="24"/>
        </w:rPr>
        <w:t xml:space="preserve"> </w:t>
      </w:r>
      <w:r w:rsidRPr="001614AC">
        <w:rPr>
          <w:rFonts w:ascii="Arial" w:hAnsi="Arial" w:cs="Arial"/>
          <w:szCs w:val="24"/>
        </w:rPr>
        <w:t>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w:t>
      </w:r>
      <w:r w:rsidR="001614AC">
        <w:rPr>
          <w:rFonts w:ascii="Arial" w:hAnsi="Arial" w:cs="Arial"/>
          <w:szCs w:val="24"/>
        </w:rPr>
        <w:t xml:space="preserve"> </w:t>
      </w:r>
      <w:r w:rsidRPr="001614AC">
        <w:rPr>
          <w:rFonts w:ascii="Arial" w:hAnsi="Arial" w:cs="Arial"/>
          <w:szCs w:val="24"/>
        </w:rPr>
        <w:t xml:space="preserve">La </w:t>
      </w:r>
      <w:r w:rsidRPr="007E61DF">
        <w:rPr>
          <w:rFonts w:ascii="Arial" w:hAnsi="Arial" w:cs="Arial"/>
          <w:szCs w:val="24"/>
        </w:rPr>
        <w:t>lussuria</w:t>
      </w:r>
      <w:r w:rsidRPr="001614AC">
        <w:rPr>
          <w:rFonts w:ascii="Arial" w:hAnsi="Arial" w:cs="Arial"/>
          <w:b/>
          <w:szCs w:val="24"/>
        </w:rPr>
        <w:t xml:space="preserve"> </w:t>
      </w:r>
      <w:r w:rsidRPr="001614AC">
        <w:rPr>
          <w:rFonts w:ascii="Arial" w:hAnsi="Arial" w:cs="Arial"/>
          <w:szCs w:val="24"/>
        </w:rPr>
        <w:t>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L</w:t>
      </w:r>
      <w:r w:rsidRPr="007E61DF">
        <w:rPr>
          <w:rFonts w:ascii="Arial" w:hAnsi="Arial" w:cs="Arial"/>
          <w:szCs w:val="24"/>
        </w:rPr>
        <w:t>’impudicizia</w:t>
      </w:r>
      <w:r w:rsidRPr="001614AC">
        <w:rPr>
          <w:rFonts w:ascii="Arial" w:hAnsi="Arial" w:cs="Arial"/>
          <w:szCs w:val="24"/>
        </w:rPr>
        <w:t xml:space="preserve">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r w:rsidR="001614AC">
        <w:rPr>
          <w:rFonts w:ascii="Arial" w:hAnsi="Arial" w:cs="Arial"/>
          <w:szCs w:val="24"/>
        </w:rPr>
        <w:t xml:space="preserve"> </w:t>
      </w:r>
      <w:r w:rsidRPr="001614AC">
        <w:rPr>
          <w:rFonts w:ascii="Arial" w:hAnsi="Arial" w:cs="Arial"/>
          <w:szCs w:val="24"/>
        </w:rPr>
        <w:t xml:space="preserve">Lo </w:t>
      </w:r>
      <w:r w:rsidRPr="00A80B5B">
        <w:rPr>
          <w:rFonts w:ascii="Arial" w:hAnsi="Arial" w:cs="Arial"/>
          <w:szCs w:val="24"/>
        </w:rPr>
        <w:t>scandalo</w:t>
      </w:r>
      <w:r w:rsidRPr="001614AC">
        <w:rPr>
          <w:rFonts w:ascii="Arial" w:hAnsi="Arial" w:cs="Arial"/>
          <w:b/>
          <w:szCs w:val="24"/>
        </w:rPr>
        <w:t xml:space="preserve"> </w:t>
      </w:r>
      <w:r w:rsidRPr="001614AC">
        <w:rPr>
          <w:rFonts w:ascii="Arial" w:hAnsi="Arial" w:cs="Arial"/>
          <w:szCs w:val="24"/>
        </w:rPr>
        <w:t xml:space="preserve">è l’uso peccaminoso del nostro corpo dinanzi ai piccoli nella fede o anche di età. Con lo scandalo, altra peste rovinosa, il male entra nel cuore e nella mente dei nostri fratelli e li conduce alla rovina. </w:t>
      </w:r>
      <w:r w:rsidR="00516131">
        <w:rPr>
          <w:rFonts w:ascii="Arial" w:hAnsi="Arial" w:cs="Arial"/>
          <w:szCs w:val="24"/>
        </w:rPr>
        <w:t xml:space="preserve">Un solo peccato di scandalo può distruggere secoli di lavoro santo. </w:t>
      </w:r>
    </w:p>
    <w:p w:rsidR="00095E4D" w:rsidRPr="00095E4D" w:rsidRDefault="00A80B5B" w:rsidP="00095E4D">
      <w:pPr>
        <w:spacing w:after="120"/>
        <w:jc w:val="both"/>
        <w:rPr>
          <w:rFonts w:ascii="Arial" w:hAnsi="Arial" w:cs="Arial"/>
          <w:szCs w:val="24"/>
        </w:rPr>
      </w:pPr>
      <w:r>
        <w:rPr>
          <w:rFonts w:ascii="Arial" w:hAnsi="Arial" w:cs="Arial"/>
          <w:szCs w:val="24"/>
        </w:rPr>
        <w:t xml:space="preserve">Alcune di queste pesti giungono fino a modificare geneticamente la nostra stessa natura. La natura modificata, produce frutti modificati. Oggi sono moltissime le malattie genetiche, ma nessuno si dona cura </w:t>
      </w:r>
      <w:r w:rsidR="00516131">
        <w:rPr>
          <w:rFonts w:ascii="Arial" w:hAnsi="Arial" w:cs="Arial"/>
          <w:szCs w:val="24"/>
        </w:rPr>
        <w:t xml:space="preserve">e pone ogni attenzione affinché la sua natura non venga geneticamente modificata. </w:t>
      </w:r>
      <w:r>
        <w:rPr>
          <w:rFonts w:ascii="Arial" w:hAnsi="Arial" w:cs="Arial"/>
          <w:szCs w:val="24"/>
        </w:rPr>
        <w:t xml:space="preserve">Si vogliono però trovare le medicine per aiutare in qualche modo quanti nascono con queste malattie. E così la madre scienza ci consente di perseverare nella distruzione della nostra natura. </w:t>
      </w:r>
      <w:r w:rsidR="00516131">
        <w:rPr>
          <w:rFonts w:ascii="Arial" w:hAnsi="Arial" w:cs="Arial"/>
          <w:szCs w:val="24"/>
        </w:rPr>
        <w:t xml:space="preserve">Tanto poi prima o poi un qualche rimedio si troverà. Questa è la grande stoltezza dell’uomo. Noi i peccati contro la vita li abbiamo messo bene in luce così come abbiamo messo bene in luce il diritto del bambino prima dello stesso concepimento. È cosa giusta avere sempre queste verità dinanzi ai nostri occhi. </w:t>
      </w:r>
      <w:r w:rsidR="00095E4D">
        <w:rPr>
          <w:rFonts w:ascii="Arial" w:hAnsi="Arial" w:cs="Arial"/>
          <w:szCs w:val="24"/>
        </w:rPr>
        <w:t>Ecco quanto abbiamo già scritto: “</w:t>
      </w:r>
      <w:r w:rsidR="00095E4D" w:rsidRPr="00095E4D">
        <w:rPr>
          <w:rFonts w:ascii="Arial" w:hAnsi="Arial" w:cs="Arial"/>
          <w:szCs w:val="24"/>
        </w:rPr>
        <w:t>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 ai bambini, diritti prima del concepimento e diritti dopo il concepimento. Proviamo a mettere in luce qualche diritto del bambino e si comprenderà quanto ormai stiamo vivendo in questo mondo fatto di dèi.</w:t>
      </w:r>
      <w:r w:rsidR="00095E4D">
        <w:rPr>
          <w:rFonts w:ascii="Arial" w:hAnsi="Arial" w:cs="Arial"/>
          <w:szCs w:val="24"/>
        </w:rPr>
        <w:t xml:space="preserve"> </w:t>
      </w:r>
      <w:r w:rsidR="00095E4D" w:rsidRPr="00095E4D">
        <w:rPr>
          <w:rFonts w:ascii="Arial" w:hAnsi="Arial" w:cs="Arial"/>
          <w:szCs w:val="24"/>
        </w:rPr>
        <w:t xml:space="preserve">Proviamo a riflettere su qualche diritto dei bambini, non su quelli dopo la nascita, che sono diritti dell’anima, dello spirito, del corpo, diritti naturali e soprannaturali, diritti per il tempo e per l’eternità. Riflettiamo invece su alcuni diritti che sono prima dello stesso concepimento. Ecco un primo diritto prima del concepimento. Ogni bambino ha il diritto per natura, per creazione, perché questa è la volontà di Dio, del suo Creatore, di nascere da una famiglia.  Ogni bambino deve essere il frutto di una famiglia, non di un uomo e di una donna, non di una provetta, non di </w:t>
      </w:r>
      <w:r w:rsidR="00095E4D" w:rsidRPr="00095E4D">
        <w:rPr>
          <w:rFonts w:ascii="Arial" w:hAnsi="Arial" w:cs="Arial"/>
          <w:szCs w:val="24"/>
        </w:rPr>
        <w:lastRenderedPageBreak/>
        <w:t xml:space="preserve">una macchina, non di unioni illegittime, non di relazioni extraconiugali, non di relazione prematrimoniali. Non di uteri in affitto. Non di madri surrogate. Neanche di madri biologiche. Non di sperma e di ovulo venduti e comprati. Per natura deve nascere da un vera famiglia ed è vera famiglia solo quella tra un uomo e una donna, con patto pubblico nel quale dinanzi al mondo ci si impegna alla fedeltà e all’indissolubilità. Ci si impegna ad essere cioè famiglia vera per tutti i giorni della propria vita, cioè fino alla morte. Una sola carne per sempre.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Se poi dovessimo aggiungere l’altro diritto del bambino, anche questo prima del suo stesso concepimento, allora qui siamo da internare. 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accogliere. A noi la libertà di offrire il vero Dio. Agli altri la volontà di accoglierlo o di rifiutarlo. 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Ma esiste un terzo diritto del bambino ancor prima di essere concepito. È il diritto stesso ad essere concepito.  La famiglia voluta da Dio è ordinata non solo all’intima unione dell’uomo e della donna, a fare cioè una sola carne, ma anche perché dalla sola carne venga altra vita.  La paternità e la maternità responsabile non significa che è dalla volontà dell’uomo o della donna avere o non avere figli. Significa invece che il diritto del bambino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Ogni figlio ha diritto di conoscere, amare, vivere con il proprio padre e la propria madre. Non può un figlio avere più “padri” o un padre non vero padre, perché non è sangue del suo sangue, carna dalla sua carne. La paternità può essere solo sangue da sangue. Nessun figlio dovrà essere tolto alla madre vera  e nessuna donna può gestire nel grembo un feto che non sia suo sangue e carne. Deve essere anche carne e sangue dell’uomo con il quale ha stretto un patto pubblico di amore fedele indissolubile.  È diritto del figlio, per disposizione eterna del Creatore dell’uomo, nascere da una vera figlia ed è vera famiglia quella fatta secondo la sua volontà. 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Viviamo in una società in cui ogni adulto pretende che venga difeso il suo non diritto, il suo falso diritto, ma calpestando il </w:t>
      </w:r>
      <w:r w:rsidR="00095E4D" w:rsidRPr="00095E4D">
        <w:rPr>
          <w:rFonts w:ascii="Arial" w:hAnsi="Arial" w:cs="Arial"/>
          <w:szCs w:val="24"/>
        </w:rPr>
        <w:lastRenderedPageBreak/>
        <w:t xml:space="preserve">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w:t>
      </w:r>
    </w:p>
    <w:p w:rsidR="00095E4D" w:rsidRPr="00095E4D" w:rsidRDefault="00095E4D" w:rsidP="00095E4D">
      <w:pPr>
        <w:spacing w:after="120"/>
        <w:jc w:val="both"/>
        <w:rPr>
          <w:rFonts w:ascii="Arial" w:hAnsi="Arial" w:cs="Arial"/>
          <w:szCs w:val="24"/>
        </w:rPr>
      </w:pPr>
      <w:r w:rsidRPr="00095E4D">
        <w:rPr>
          <w:rFonts w:ascii="Arial" w:hAnsi="Arial" w:cs="Arial"/>
          <w:szCs w:val="24"/>
        </w:rPr>
        <w:t>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le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Ma c’è un altro fondamentale, costitutivo, essenziale diritto che l’anima deve custodire gelosamente nel cuore e al quale deve immediata e sempre pronta obbedienza. È il diritto di seguire la mozione dello Spirito Santo, che la spinge verso una via anziché verso un’altra. Non è evangelico, non è ecclesiale, non è sacerdotale, non è cristiano tutto ciò che ignora questo diritto fondamentale di ogni anima: raggiungere la vera salvezza nel tempo e nell’eternità. 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verità. Mai la verità va difesa con la falsità. Non basta dire: Se agisci così, sei un idolatra. Se ti comporti in questo modo, costruisci un vitello d’oro. Devi spiegare la verità di ogni tua parola.</w:t>
      </w:r>
    </w:p>
    <w:p w:rsidR="00095E4D" w:rsidRPr="00095E4D" w:rsidRDefault="00095E4D" w:rsidP="00095E4D">
      <w:pPr>
        <w:spacing w:after="120"/>
        <w:jc w:val="both"/>
        <w:rPr>
          <w:rFonts w:ascii="Arial" w:hAnsi="Arial" w:cs="Arial"/>
          <w:szCs w:val="24"/>
        </w:rPr>
      </w:pPr>
      <w:r w:rsidRPr="00095E4D">
        <w:rPr>
          <w:rFonts w:ascii="Arial" w:hAnsi="Arial" w:cs="Arial"/>
          <w:szCs w:val="24"/>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Oggi è questa la povertà delle povertà. Nessuna povertà è più grande di questa: generare un figlio, ma senza trasmettere loro il patrimonio genetico spirituale della fede in Gesù. È povertà che determina tutta la vita generare un figlio senza la trasmissione della speranza della carità vissuta con il cuore di Cristo. Oggi questa povertà è visibile. Ed è questa la causa della scarsa o addirittura inesistente nostra elevazione spirituale, morale, culturale. Sublime verità che mai deve essere dimenticata. 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w:t>
      </w:r>
      <w:r w:rsidRPr="00095E4D">
        <w:rPr>
          <w:rFonts w:ascii="Arial" w:hAnsi="Arial" w:cs="Arial"/>
          <w:szCs w:val="24"/>
        </w:rPr>
        <w:lastRenderedPageBreak/>
        <w:t xml:space="preserve">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delle vita della madre. Mai esso dovrà ricevere il peggio. La maternità è sacrificio. Nessuno potrà mai generare santità da una natura corrotta, natura di vizio e di peccato. Santità da santità, vizio da vizio, corruzione da corruzione, immoralità da immoralità, falsità da falsità, inganno da inganno. </w:t>
      </w:r>
    </w:p>
    <w:p w:rsidR="00095E4D" w:rsidRPr="00095E4D" w:rsidRDefault="00095E4D" w:rsidP="00095E4D">
      <w:pPr>
        <w:spacing w:after="120"/>
        <w:jc w:val="both"/>
        <w:rPr>
          <w:rFonts w:ascii="Arial" w:hAnsi="Arial" w:cs="Arial"/>
          <w:szCs w:val="24"/>
        </w:rPr>
      </w:pPr>
      <w:r w:rsidRPr="00095E4D">
        <w:rPr>
          <w:rFonts w:ascii="Arial" w:hAnsi="Arial" w:cs="Arial"/>
          <w:szCs w:val="24"/>
        </w:rPr>
        <w:t>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w:t>
      </w:r>
    </w:p>
    <w:p w:rsidR="00095E4D" w:rsidRPr="00095E4D" w:rsidRDefault="00095E4D" w:rsidP="00095E4D">
      <w:pPr>
        <w:spacing w:after="120"/>
        <w:jc w:val="both"/>
        <w:rPr>
          <w:rFonts w:ascii="Arial" w:hAnsi="Arial" w:cs="Arial"/>
          <w:szCs w:val="24"/>
        </w:rPr>
      </w:pPr>
      <w:r w:rsidRPr="00095E4D">
        <w:rPr>
          <w:rFonts w:ascii="Arial" w:hAnsi="Arial" w:cs="Arial"/>
          <w:szCs w:val="24"/>
        </w:rPr>
        <w:t xml:space="preserve">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rsidR="00095E4D" w:rsidRDefault="00095E4D" w:rsidP="00095E4D">
      <w:pPr>
        <w:spacing w:after="120"/>
        <w:jc w:val="both"/>
        <w:rPr>
          <w:rFonts w:ascii="Arial" w:hAnsi="Arial" w:cs="Arial"/>
          <w:szCs w:val="24"/>
        </w:rPr>
      </w:pPr>
      <w:r w:rsidRPr="00095E4D">
        <w:rPr>
          <w:rFonts w:ascii="Arial" w:hAnsi="Arial" w:cs="Arial"/>
          <w:szCs w:val="24"/>
        </w:rPr>
        <w:lastRenderedPageBreak/>
        <w:t xml:space="preserve">Ecco atre verità che necessariamente vanno messe in luce. Vi è un dolore di natura al quale l’uomo sempre aggiunge molteplici altri dolori di peccato che rendono il dolore di natura non vivibile. Chi ama l’uomo, deve mettere ogni impegno a non aggiungere ai già pesanti dolori di natura, quelli ancora più pesanti dolori di peccato. È verità. Ogni dolore del corpo, del spirito, dell’anima è frutto nella sua origine remota dal peccato del primo uomo e della prima donna. Sappiamo che la sofferenza, la malattia, la morte, ogni altro dolore sono entrati nel mondo a causa della prima disobbedienza dell’uomo. Gesù è venuto e ci ha donato il suo Spirito per renderci forti, sapienti, capaci di evitare a noi e ai fratelli ogni dolore di peccato. Una malattia congenita è sofferenza di natura. Alla natura non ci si può ribellare. La sofferenza si assume e si porta con la forza di Dio. Rovinarsi il cervello con la droga e concepire figli con sofferenze congenite, non è responsabilità della natura, è vero dolore di peccato. Fare stragi non è sofferenza di natura, è dolore di peccato. Ogni peccato immesso nell’umanità, offende gravemente Dio nella sua creazione. Più grande è il peccato attuale dell’uomo e più grande è il dolore di peccato introdotto nel dolore di natura. Mai il Signore potrà accogliere nel suo regno eterno un seminatore di morte che aggiunge dolore infinito di peccato attuale al dolore già esistente. Se un capo religioso non grida ai suoi sudditi che ogni dolore di peccato attuale lo rende reo di morte eterna, di certo non li ama, li odia. Se poi li inganna dichiarando santo ogni dolore di peccato attuale è come se dichiarasse santo il peccato. Il peccato è insulto a Dio e disprezzo. Chi dichiara santo il peccato e santo il dolore di peccato attuale, è il responsabile spirituale di ogni crimine odioso commesso contro l’umanità. Il mio Dio chiede di lasciarci crocifiggere anziché mettere nella storia un solo piccolissimo dolore di peccato </w:t>
      </w:r>
      <w:proofErr w:type="spellStart"/>
      <w:r w:rsidRPr="00095E4D">
        <w:rPr>
          <w:rFonts w:ascii="Arial" w:hAnsi="Arial" w:cs="Arial"/>
          <w:szCs w:val="24"/>
        </w:rPr>
        <w:t>attaule</w:t>
      </w:r>
      <w:proofErr w:type="spellEnd"/>
      <w:r w:rsidRPr="00095E4D">
        <w:rPr>
          <w:rFonts w:ascii="Arial" w:hAnsi="Arial" w:cs="Arial"/>
          <w:szCs w:val="24"/>
        </w:rPr>
        <w:t xml:space="preserve"> contro gli stessi carnefici. Ogni operatore di dolori di peccato attuale è escluso dal regno eterno di Dio, a meno che non si penta, convertendosi e divenendo operatore di pace. Il cristiano non solo non deve mettere nella storia nessun dolore di peccato attuale, deve fare sempre il bene più grande per alleviare il dolore. Sempre il cristiano è chiamato a vincere con il bene il male. Questa carità solo lui la può vivere perché solo Lui è pieno di Spirito Santo. Sono verità questa che nessun uomo e nessuna donna dovranno mai ignorare. Uomo e donna possono anche rinnegare queste verità, combatterle. Essi però devono sapere che la natura non obbedisce alla loro volontà. La natura segue la legge della natura. Natura corrotta generazione natura corrotta. Natura sana genera natura sana. Generare natura sana è diritto di colui che viene generato. La Madre di Dio ci aiuti ad entrare in questa verità. Natura da natura.</w:t>
      </w:r>
    </w:p>
    <w:p w:rsidR="00D3790E" w:rsidRPr="001614AC" w:rsidRDefault="00D3790E" w:rsidP="00D3790E">
      <w:pPr>
        <w:spacing w:after="120"/>
        <w:jc w:val="both"/>
        <w:rPr>
          <w:rFonts w:ascii="Arial" w:hAnsi="Arial" w:cs="Arial"/>
          <w:szCs w:val="24"/>
        </w:rPr>
      </w:pPr>
      <w:r w:rsidRPr="001614AC">
        <w:rPr>
          <w:rFonts w:ascii="Arial" w:hAnsi="Arial" w:cs="Arial"/>
          <w:szCs w:val="24"/>
        </w:rPr>
        <w:t>Questa grazia noi chiediamo oggi alla Vergine Maria, Madre della Redenzione. La preghiamo perché tenga lontano il nostro corpo da tutte queste pesti che mandano in rovina eterna non solo il nostro corpo, ma anche quello dei nostri fratelli. Chi recita con fede questa preghiera, chi invoca con essa la Vergine Maria, ha una sua promessa: Lei interverrà, ci aiuterà, ci soccorrerà, ci proteggerà, ci libererà da tutte questi pesti che assalgono il nostro corpo per la sua rovina nel tempo e nell’eternità.</w:t>
      </w:r>
      <w:r w:rsidR="00095E4D">
        <w:rPr>
          <w:rFonts w:ascii="Arial" w:hAnsi="Arial" w:cs="Arial"/>
          <w:szCs w:val="24"/>
        </w:rPr>
        <w:t xml:space="preserve"> </w:t>
      </w:r>
      <w:r w:rsidRPr="001614AC">
        <w:rPr>
          <w:rFonts w:ascii="Arial" w:hAnsi="Arial" w:cs="Arial"/>
          <w:szCs w:val="24"/>
        </w:rPr>
        <w:t xml:space="preserve">Vergine Maria, Madre della Redenzione, per questa preghiera che recitiamo in tuo onore e che tu stessa ci ha insegnato, liberaci dalle pesti che assalgono il nostro corpo. Angeli e Santi, custodite la nostra natura nella verità e nella giustizia, nella santità e nella vita. </w:t>
      </w:r>
    </w:p>
    <w:p w:rsidR="00D3790E" w:rsidRPr="00D3790E" w:rsidRDefault="00927327" w:rsidP="00D3790E">
      <w:pPr>
        <w:jc w:val="right"/>
        <w:rPr>
          <w:rFonts w:ascii="Arial" w:hAnsi="Arial" w:cs="Arial"/>
          <w:b/>
          <w:i/>
          <w:sz w:val="22"/>
          <w:szCs w:val="22"/>
        </w:rPr>
      </w:pPr>
      <w:r>
        <w:rPr>
          <w:rFonts w:ascii="Arial" w:hAnsi="Arial" w:cs="Arial"/>
          <w:b/>
          <w:i/>
          <w:sz w:val="22"/>
          <w:szCs w:val="22"/>
        </w:rPr>
        <w:t>27 Novembre 2022</w:t>
      </w:r>
    </w:p>
    <w:p w:rsidR="00D3790E" w:rsidRPr="00D3790E" w:rsidRDefault="00D3790E" w:rsidP="00D3790E">
      <w:pPr>
        <w:keepNext/>
        <w:jc w:val="center"/>
        <w:outlineLvl w:val="0"/>
        <w:rPr>
          <w:rFonts w:ascii="Arial" w:hAnsi="Arial" w:cs="Arial"/>
          <w:b/>
          <w:bCs/>
          <w:kern w:val="32"/>
          <w:sz w:val="28"/>
          <w:szCs w:val="28"/>
        </w:rPr>
      </w:pPr>
    </w:p>
    <w:p w:rsidR="00D3790E" w:rsidRPr="00D3790E" w:rsidRDefault="00D3790E" w:rsidP="00D3790E">
      <w:pPr>
        <w:keepNext/>
        <w:jc w:val="center"/>
        <w:outlineLvl w:val="0"/>
        <w:rPr>
          <w:rFonts w:ascii="Arial" w:hAnsi="Arial" w:cs="Arial"/>
          <w:b/>
          <w:bCs/>
          <w:kern w:val="32"/>
          <w:sz w:val="28"/>
          <w:szCs w:val="28"/>
        </w:rPr>
      </w:pPr>
    </w:p>
    <w:p w:rsidR="00D3790E" w:rsidRPr="00D3790E" w:rsidRDefault="00D3790E" w:rsidP="00D3790E">
      <w:pPr>
        <w:spacing w:after="120"/>
        <w:jc w:val="both"/>
        <w:rPr>
          <w:rFonts w:ascii="Arial" w:hAnsi="Arial" w:cs="Arial"/>
          <w:sz w:val="22"/>
          <w:szCs w:val="22"/>
        </w:rPr>
      </w:pPr>
    </w:p>
    <w:bookmarkEnd w:id="0"/>
    <w:p w:rsidR="00D3790E" w:rsidRPr="00D3790E" w:rsidRDefault="00D3790E" w:rsidP="00D3790E">
      <w:pPr>
        <w:spacing w:after="120"/>
        <w:jc w:val="both"/>
        <w:rPr>
          <w:rFonts w:ascii="Arial" w:hAnsi="Arial" w:cs="Arial"/>
          <w:sz w:val="22"/>
          <w:szCs w:val="22"/>
        </w:rPr>
      </w:pPr>
    </w:p>
    <w:sectPr w:rsidR="00D3790E" w:rsidRPr="00D3790E"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5E4D"/>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14AC"/>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277B1"/>
    <w:rsid w:val="00331B56"/>
    <w:rsid w:val="00332B18"/>
    <w:rsid w:val="00333A53"/>
    <w:rsid w:val="00333C53"/>
    <w:rsid w:val="003360EE"/>
    <w:rsid w:val="00336628"/>
    <w:rsid w:val="00336F5C"/>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131"/>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11D"/>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1DF"/>
    <w:rsid w:val="007E7998"/>
    <w:rsid w:val="007E7DDC"/>
    <w:rsid w:val="007F05D4"/>
    <w:rsid w:val="007F2391"/>
    <w:rsid w:val="007F4620"/>
    <w:rsid w:val="007F6C79"/>
    <w:rsid w:val="00801892"/>
    <w:rsid w:val="00801DCE"/>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5B"/>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E61B1"/>
    <w:rsid w:val="00EF08E2"/>
    <w:rsid w:val="00EF119C"/>
    <w:rsid w:val="00EF4743"/>
    <w:rsid w:val="00EF651D"/>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B74A9-268B-403A-88E9-DD03E7E2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4022</Words>
  <Characters>22931</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2022-07-25T04:27:00Z</dcterms:created>
  <dcterms:modified xsi:type="dcterms:W3CDTF">2022-07-25T04:27:00Z</dcterms:modified>
</cp:coreProperties>
</file>